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26" w:rsidRDefault="000A7F26" w:rsidP="000A7F26">
      <w:pPr>
        <w:rPr>
          <w:rFonts w:ascii="Aldine401 BT" w:hAnsi="Aldine401 BT"/>
          <w:b/>
          <w:bCs/>
        </w:rPr>
      </w:pPr>
      <w:r>
        <w:rPr>
          <w:rFonts w:ascii="Aldine401 BT" w:hAnsi="Aldine401 BT"/>
          <w:b/>
          <w:bCs/>
        </w:rPr>
        <w:t>STATE OF SOUTH CAROLINA</w:t>
      </w:r>
      <w:r>
        <w:rPr>
          <w:rFonts w:ascii="Aldine401 BT" w:hAnsi="Aldine401 BT"/>
          <w:b/>
          <w:bCs/>
        </w:rPr>
        <w:tab/>
        <w:t>)</w:t>
      </w:r>
    </w:p>
    <w:p w:rsidR="000A7F26" w:rsidRDefault="000A7F26" w:rsidP="000A7F26">
      <w:pPr>
        <w:rPr>
          <w:rFonts w:ascii="Aldine401 BT" w:hAnsi="Aldine401 BT"/>
          <w:b/>
          <w:bCs/>
        </w:rPr>
      </w:pPr>
      <w:r>
        <w:rPr>
          <w:rFonts w:ascii="Aldine401 BT" w:hAnsi="Aldine401 BT"/>
          <w:b/>
          <w:bCs/>
        </w:rPr>
        <w:tab/>
      </w:r>
      <w:r>
        <w:rPr>
          <w:rFonts w:ascii="Aldine401 BT" w:hAnsi="Aldine401 BT"/>
          <w:b/>
          <w:bCs/>
        </w:rPr>
        <w:tab/>
      </w:r>
      <w:r>
        <w:rPr>
          <w:rFonts w:ascii="Aldine401 BT" w:hAnsi="Aldine401 BT"/>
          <w:b/>
          <w:bCs/>
        </w:rPr>
        <w:tab/>
      </w:r>
      <w:r>
        <w:rPr>
          <w:rFonts w:ascii="Aldine401 BT" w:hAnsi="Aldine401 BT"/>
          <w:b/>
          <w:bCs/>
        </w:rPr>
        <w:tab/>
      </w:r>
      <w:r>
        <w:rPr>
          <w:rFonts w:ascii="Aldine401 BT" w:hAnsi="Aldine401 BT"/>
          <w:b/>
          <w:bCs/>
        </w:rPr>
        <w:tab/>
        <w:t>)</w:t>
      </w:r>
      <w:r>
        <w:rPr>
          <w:rFonts w:ascii="Aldine401 BT" w:hAnsi="Aldine401 BT"/>
          <w:b/>
          <w:bCs/>
        </w:rPr>
        <w:tab/>
      </w:r>
      <w:r>
        <w:rPr>
          <w:rFonts w:ascii="Aldine401 BT" w:hAnsi="Aldine401 BT"/>
          <w:b/>
          <w:bCs/>
        </w:rPr>
        <w:tab/>
      </w:r>
      <w:r>
        <w:rPr>
          <w:rFonts w:ascii="Aldine401 BT" w:hAnsi="Aldine401 BT"/>
          <w:b/>
          <w:bCs/>
        </w:rPr>
        <w:tab/>
        <w:t>A RESOLUTION</w:t>
      </w:r>
    </w:p>
    <w:p w:rsidR="000A7F26" w:rsidRDefault="000A7F26" w:rsidP="000A7F26">
      <w:pPr>
        <w:rPr>
          <w:rFonts w:ascii="Aldine401 BT" w:hAnsi="Aldine401 BT"/>
          <w:b/>
          <w:bCs/>
        </w:rPr>
      </w:pPr>
      <w:r>
        <w:rPr>
          <w:rFonts w:ascii="Aldine401 BT" w:hAnsi="Aldine401 BT"/>
          <w:b/>
          <w:bCs/>
        </w:rPr>
        <w:t>COUNTY OF RICHLAND</w:t>
      </w:r>
      <w:r>
        <w:rPr>
          <w:rFonts w:ascii="Aldine401 BT" w:hAnsi="Aldine401 BT"/>
          <w:b/>
          <w:bCs/>
        </w:rPr>
        <w:tab/>
      </w:r>
      <w:r>
        <w:rPr>
          <w:rFonts w:ascii="Aldine401 BT" w:hAnsi="Aldine401 BT"/>
          <w:b/>
          <w:bCs/>
        </w:rPr>
        <w:tab/>
        <w:t>)</w:t>
      </w:r>
    </w:p>
    <w:p w:rsidR="000A7F26" w:rsidRDefault="000A7F26" w:rsidP="000A7F26">
      <w:pPr>
        <w:rPr>
          <w:rFonts w:ascii="Aldine401 BT" w:hAnsi="Aldine401 BT"/>
          <w:b/>
          <w:bCs/>
        </w:rPr>
      </w:pPr>
    </w:p>
    <w:p w:rsidR="000A7F26" w:rsidRDefault="000A7F26" w:rsidP="000A7F26">
      <w:pPr>
        <w:pStyle w:val="BodyText2"/>
        <w:rPr>
          <w:rFonts w:ascii="Aldine401 BT" w:hAnsi="Aldine401 BT"/>
          <w:sz w:val="24"/>
        </w:rPr>
      </w:pPr>
      <w:r>
        <w:rPr>
          <w:rFonts w:ascii="Aldine401 BT" w:hAnsi="Aldine401 BT"/>
          <w:sz w:val="24"/>
        </w:rPr>
        <w:t xml:space="preserve">A RESOLUTION ACKNOWLEDGING  </w:t>
      </w:r>
    </w:p>
    <w:p w:rsidR="000A7F26" w:rsidRDefault="000A7F26" w:rsidP="000A7F26">
      <w:pPr>
        <w:pStyle w:val="BodyText2"/>
        <w:rPr>
          <w:rFonts w:ascii="Aldine401 BT" w:hAnsi="Aldine401 BT"/>
          <w:sz w:val="24"/>
        </w:rPr>
      </w:pPr>
      <w:r>
        <w:rPr>
          <w:rFonts w:ascii="Aldine401 BT" w:hAnsi="Aldine401 BT"/>
          <w:sz w:val="24"/>
        </w:rPr>
        <w:t>EARTH DAY</w:t>
      </w:r>
    </w:p>
    <w:p w:rsidR="00AA44BA" w:rsidRPr="00AA44BA" w:rsidRDefault="00AA44BA" w:rsidP="00AA44BA">
      <w:pPr>
        <w:rPr>
          <w:rFonts w:ascii="Times New Roman" w:hAnsi="Times New Roman"/>
          <w:lang w:val="en"/>
        </w:rPr>
      </w:pPr>
    </w:p>
    <w:p w:rsidR="00554AF8" w:rsidRPr="00192002" w:rsidRDefault="00554AF8" w:rsidP="00554AF8">
      <w:pPr>
        <w:rPr>
          <w:rFonts w:ascii="Times New Roman" w:hAnsi="Times New Roman"/>
          <w:lang w:val="en"/>
        </w:rPr>
      </w:pPr>
      <w:proofErr w:type="gramStart"/>
      <w:r w:rsidRPr="000A7F26">
        <w:rPr>
          <w:rFonts w:ascii="Times New Roman" w:hAnsi="Times New Roman"/>
          <w:b/>
        </w:rPr>
        <w:t>WHEREAS</w:t>
      </w:r>
      <w:r w:rsidRPr="00192002">
        <w:rPr>
          <w:rFonts w:ascii="Times New Roman" w:hAnsi="Times New Roman"/>
        </w:rPr>
        <w:t xml:space="preserve"> </w:t>
      </w:r>
      <w:r w:rsidRPr="00192002">
        <w:rPr>
          <w:rFonts w:ascii="Times New Roman" w:hAnsi="Times New Roman"/>
          <w:lang w:val="en"/>
        </w:rPr>
        <w:t>Earth Day has been celebrated each April 22 since 1970.</w:t>
      </w:r>
      <w:proofErr w:type="gramEnd"/>
    </w:p>
    <w:p w:rsidR="00554AF8" w:rsidRPr="00192002" w:rsidRDefault="00554AF8" w:rsidP="00AA44BA">
      <w:pPr>
        <w:rPr>
          <w:rFonts w:ascii="Times New Roman" w:hAnsi="Times New Roman"/>
        </w:rPr>
      </w:pPr>
    </w:p>
    <w:p w:rsidR="00554AF8" w:rsidRPr="00192002" w:rsidRDefault="00554AF8" w:rsidP="00AA44BA">
      <w:pPr>
        <w:rPr>
          <w:rFonts w:ascii="Times New Roman" w:hAnsi="Times New Roman"/>
        </w:rPr>
      </w:pPr>
      <w:r w:rsidRPr="000A7F26">
        <w:rPr>
          <w:rFonts w:ascii="Times New Roman" w:hAnsi="Times New Roman"/>
          <w:b/>
        </w:rPr>
        <w:t xml:space="preserve">WHEREAS </w:t>
      </w:r>
      <w:r w:rsidRPr="00192002">
        <w:rPr>
          <w:rFonts w:ascii="Times New Roman" w:hAnsi="Times New Roman"/>
        </w:rPr>
        <w:t>the global community now faces extraordinary challenges, such as global health issues, food and water shortages, and economic struggles; and</w:t>
      </w:r>
    </w:p>
    <w:p w:rsidR="00554AF8" w:rsidRPr="00192002" w:rsidRDefault="00554AF8" w:rsidP="00AA44BA">
      <w:pPr>
        <w:rPr>
          <w:rFonts w:ascii="Times New Roman" w:hAnsi="Times New Roman"/>
        </w:rPr>
      </w:pPr>
    </w:p>
    <w:p w:rsidR="00AA44BA" w:rsidRPr="00192002" w:rsidRDefault="00AA44BA" w:rsidP="00AA44BA">
      <w:pPr>
        <w:rPr>
          <w:rFonts w:ascii="Times New Roman" w:hAnsi="Times New Roman"/>
        </w:rPr>
      </w:pPr>
      <w:proofErr w:type="gramStart"/>
      <w:r w:rsidRPr="000A7F26">
        <w:rPr>
          <w:rFonts w:ascii="Times New Roman" w:hAnsi="Times New Roman"/>
          <w:b/>
        </w:rPr>
        <w:t>WHEREAS</w:t>
      </w:r>
      <w:r w:rsidRPr="000A7F26">
        <w:rPr>
          <w:rFonts w:ascii="Times New Roman" w:hAnsi="Times New Roman"/>
          <w:b/>
          <w:color w:val="333333"/>
          <w:lang w:val="en"/>
        </w:rPr>
        <w:t xml:space="preserve"> </w:t>
      </w:r>
      <w:r w:rsidRPr="00192002">
        <w:rPr>
          <w:rFonts w:ascii="Times New Roman" w:hAnsi="Times New Roman"/>
          <w:color w:val="333333"/>
          <w:lang w:val="en"/>
        </w:rPr>
        <w:t>Healthy land and clean water and air are essential to the health of our communities and wildlife.</w:t>
      </w:r>
      <w:proofErr w:type="gramEnd"/>
    </w:p>
    <w:p w:rsidR="00AA44BA" w:rsidRPr="00192002" w:rsidRDefault="00AA44BA" w:rsidP="00AA44BA">
      <w:pPr>
        <w:rPr>
          <w:rFonts w:ascii="Times New Roman" w:hAnsi="Times New Roman"/>
        </w:rPr>
      </w:pPr>
    </w:p>
    <w:p w:rsidR="00AA44BA" w:rsidRPr="00192002" w:rsidRDefault="00AA44BA" w:rsidP="00AA44BA">
      <w:pPr>
        <w:rPr>
          <w:rFonts w:ascii="Times New Roman" w:hAnsi="Times New Roman"/>
          <w:color w:val="333333"/>
          <w:lang w:val="en"/>
        </w:rPr>
      </w:pPr>
      <w:proofErr w:type="gramStart"/>
      <w:r w:rsidRPr="000A7F26">
        <w:rPr>
          <w:rFonts w:ascii="Times New Roman" w:hAnsi="Times New Roman"/>
          <w:b/>
        </w:rPr>
        <w:t>WHEREAS</w:t>
      </w:r>
      <w:r w:rsidRPr="000A7F26">
        <w:rPr>
          <w:rFonts w:ascii="Times New Roman" w:hAnsi="Times New Roman"/>
          <w:b/>
          <w:color w:val="333333"/>
          <w:lang w:val="en"/>
        </w:rPr>
        <w:t xml:space="preserve"> </w:t>
      </w:r>
      <w:r w:rsidRPr="00192002">
        <w:rPr>
          <w:rFonts w:ascii="Times New Roman" w:hAnsi="Times New Roman"/>
          <w:color w:val="333333"/>
          <w:lang w:val="en"/>
        </w:rPr>
        <w:t xml:space="preserve">Earth Day is an opportunity to renew </w:t>
      </w:r>
      <w:r w:rsidR="00EF7104" w:rsidRPr="00192002">
        <w:rPr>
          <w:rFonts w:ascii="Times New Roman" w:hAnsi="Times New Roman"/>
          <w:color w:val="333333"/>
          <w:lang w:val="en"/>
        </w:rPr>
        <w:t>our</w:t>
      </w:r>
      <w:r w:rsidRPr="00192002">
        <w:rPr>
          <w:rFonts w:ascii="Times New Roman" w:hAnsi="Times New Roman"/>
          <w:color w:val="333333"/>
          <w:lang w:val="en"/>
        </w:rPr>
        <w:t xml:space="preserve"> commitment to preserving and protecting the state of our environment through community service and responsible stewardship.</w:t>
      </w:r>
      <w:proofErr w:type="gramEnd"/>
    </w:p>
    <w:p w:rsidR="00AA44BA" w:rsidRPr="00192002" w:rsidRDefault="00AA44BA" w:rsidP="00AA44BA">
      <w:pPr>
        <w:rPr>
          <w:rFonts w:ascii="Times New Roman" w:hAnsi="Times New Roman"/>
          <w:color w:val="333333"/>
          <w:lang w:val="en"/>
        </w:rPr>
      </w:pPr>
    </w:p>
    <w:p w:rsidR="00AA44BA" w:rsidRPr="00192002" w:rsidRDefault="00AA44BA" w:rsidP="00AA44BA">
      <w:pPr>
        <w:rPr>
          <w:rFonts w:ascii="Times New Roman" w:hAnsi="Times New Roman"/>
        </w:rPr>
      </w:pPr>
      <w:r w:rsidRPr="000A7F26">
        <w:rPr>
          <w:rFonts w:ascii="Times New Roman" w:hAnsi="Times New Roman"/>
          <w:b/>
        </w:rPr>
        <w:t>WHEREAS</w:t>
      </w:r>
      <w:r w:rsidRPr="000A7F26">
        <w:rPr>
          <w:rFonts w:ascii="Times New Roman" w:hAnsi="Times New Roman"/>
          <w:b/>
          <w:color w:val="333333"/>
          <w:lang w:val="en"/>
        </w:rPr>
        <w:t xml:space="preserve"> </w:t>
      </w:r>
      <w:r w:rsidRPr="00192002">
        <w:rPr>
          <w:rFonts w:ascii="Times New Roman" w:hAnsi="Times New Roman"/>
          <w:color w:val="333333"/>
          <w:lang w:val="en"/>
        </w:rPr>
        <w:t>Our Nation has a proud conservation tradition, which includes countless individuals who have worked to safeguard our natural legacy and ensure our children can benefit from these resources.</w:t>
      </w:r>
    </w:p>
    <w:p w:rsidR="00AA44BA" w:rsidRPr="00192002" w:rsidRDefault="00AA44BA" w:rsidP="00AA44BA">
      <w:pPr>
        <w:rPr>
          <w:rFonts w:ascii="Times New Roman" w:hAnsi="Times New Roman"/>
        </w:rPr>
      </w:pPr>
    </w:p>
    <w:p w:rsidR="00554AF8" w:rsidRPr="00192002" w:rsidRDefault="00AA44BA" w:rsidP="00554AF8">
      <w:pPr>
        <w:rPr>
          <w:rFonts w:ascii="Times New Roman" w:hAnsi="Times New Roman"/>
        </w:rPr>
      </w:pPr>
      <w:r w:rsidRPr="000A7F26">
        <w:rPr>
          <w:rFonts w:ascii="Times New Roman" w:hAnsi="Times New Roman"/>
          <w:b/>
        </w:rPr>
        <w:t>WHEREAS</w:t>
      </w:r>
      <w:r w:rsidRPr="000A7F26">
        <w:rPr>
          <w:rFonts w:ascii="Times New Roman" w:hAnsi="Times New Roman"/>
          <w:b/>
          <w:color w:val="333333"/>
          <w:lang w:val="en"/>
        </w:rPr>
        <w:t xml:space="preserve"> </w:t>
      </w:r>
      <w:proofErr w:type="gramStart"/>
      <w:r w:rsidRPr="00192002">
        <w:rPr>
          <w:rFonts w:ascii="Times New Roman" w:hAnsi="Times New Roman"/>
          <w:color w:val="333333"/>
          <w:lang w:val="en"/>
        </w:rPr>
        <w:t>Everyone</w:t>
      </w:r>
      <w:proofErr w:type="gramEnd"/>
      <w:r w:rsidRPr="00192002">
        <w:rPr>
          <w:rFonts w:ascii="Times New Roman" w:hAnsi="Times New Roman"/>
          <w:color w:val="333333"/>
          <w:lang w:val="en"/>
        </w:rPr>
        <w:t xml:space="preserve"> deserves the cleanest air, the safest water, and unpolluted land, and each person can take steps to protect those precious resources.</w:t>
      </w:r>
    </w:p>
    <w:p w:rsidR="00AA44BA" w:rsidRPr="00192002" w:rsidRDefault="00AA44BA" w:rsidP="00AA44BA">
      <w:pPr>
        <w:rPr>
          <w:rFonts w:ascii="Times New Roman" w:hAnsi="Times New Roman"/>
        </w:rPr>
      </w:pPr>
    </w:p>
    <w:p w:rsidR="00AA44BA" w:rsidRPr="00192002" w:rsidRDefault="00AA44BA" w:rsidP="00AA44BA">
      <w:pPr>
        <w:rPr>
          <w:rFonts w:ascii="Times New Roman" w:hAnsi="Times New Roman"/>
        </w:rPr>
      </w:pPr>
      <w:r w:rsidRPr="000A7F26">
        <w:rPr>
          <w:rFonts w:ascii="Times New Roman" w:hAnsi="Times New Roman"/>
          <w:b/>
        </w:rPr>
        <w:t xml:space="preserve">WHEREAS </w:t>
      </w:r>
      <w:r w:rsidRPr="00192002">
        <w:rPr>
          <w:rFonts w:ascii="Times New Roman" w:hAnsi="Times New Roman"/>
        </w:rPr>
        <w:t>it is understood that the citizens of the global community must step forward and take action to create a green economy to combat the aforementioned global challenges; and</w:t>
      </w:r>
    </w:p>
    <w:p w:rsidR="00AA44BA" w:rsidRPr="00192002" w:rsidRDefault="00AA44BA" w:rsidP="00AA44BA">
      <w:pPr>
        <w:rPr>
          <w:rFonts w:ascii="Times New Roman" w:hAnsi="Times New Roman"/>
        </w:rPr>
      </w:pPr>
    </w:p>
    <w:p w:rsidR="00AA44BA" w:rsidRPr="00192002" w:rsidRDefault="00AA44BA" w:rsidP="00AA44BA">
      <w:pPr>
        <w:rPr>
          <w:rFonts w:ascii="Times New Roman" w:hAnsi="Times New Roman"/>
          <w:szCs w:val="28"/>
          <w:lang w:bidi="en-US"/>
        </w:rPr>
      </w:pPr>
      <w:r w:rsidRPr="000A7F26">
        <w:rPr>
          <w:rFonts w:ascii="Times New Roman" w:hAnsi="Times New Roman"/>
          <w:b/>
        </w:rPr>
        <w:t xml:space="preserve">WHEREAS </w:t>
      </w:r>
      <w:r w:rsidRPr="00192002">
        <w:rPr>
          <w:rFonts w:ascii="Times New Roman" w:hAnsi="Times New Roman"/>
        </w:rPr>
        <w:t>a green economy can be achieved on the individual level through educational efforts</w:t>
      </w:r>
      <w:r w:rsidRPr="00192002">
        <w:rPr>
          <w:rFonts w:ascii="Times New Roman" w:hAnsi="Times New Roman"/>
          <w:szCs w:val="28"/>
          <w:lang w:bidi="en-US"/>
        </w:rPr>
        <w:t>, publ</w:t>
      </w:r>
      <w:r w:rsidR="00EF7104" w:rsidRPr="00192002">
        <w:rPr>
          <w:rFonts w:ascii="Times New Roman" w:hAnsi="Times New Roman"/>
          <w:szCs w:val="28"/>
          <w:lang w:bidi="en-US"/>
        </w:rPr>
        <w:t>ic policy, and consumer</w:t>
      </w:r>
      <w:r w:rsidRPr="00192002">
        <w:rPr>
          <w:rFonts w:ascii="Times New Roman" w:hAnsi="Times New Roman"/>
          <w:szCs w:val="28"/>
          <w:lang w:bidi="en-US"/>
        </w:rPr>
        <w:t xml:space="preserve"> campaigns; and</w:t>
      </w:r>
    </w:p>
    <w:p w:rsidR="00AA44BA" w:rsidRPr="00192002" w:rsidRDefault="00AA44BA" w:rsidP="00AA44BA">
      <w:pPr>
        <w:rPr>
          <w:rFonts w:ascii="Times New Roman" w:hAnsi="Times New Roman"/>
          <w:szCs w:val="28"/>
          <w:lang w:bidi="en-US"/>
        </w:rPr>
      </w:pPr>
    </w:p>
    <w:p w:rsidR="00AA44BA" w:rsidRPr="00192002" w:rsidRDefault="00AA44BA" w:rsidP="00AA44BA">
      <w:pPr>
        <w:rPr>
          <w:rFonts w:ascii="Times New Roman" w:hAnsi="Times New Roman"/>
        </w:rPr>
      </w:pPr>
      <w:r w:rsidRPr="000A7F26">
        <w:rPr>
          <w:rFonts w:ascii="Times New Roman" w:hAnsi="Times New Roman"/>
          <w:b/>
        </w:rPr>
        <w:t>FURTHERMORE,</w:t>
      </w:r>
      <w:r w:rsidRPr="00192002">
        <w:rPr>
          <w:rFonts w:ascii="Times New Roman" w:hAnsi="Times New Roman"/>
        </w:rPr>
        <w:t xml:space="preserve"> let it be known that </w:t>
      </w:r>
      <w:r w:rsidR="00EF7104" w:rsidRPr="00192002">
        <w:rPr>
          <w:rFonts w:ascii="Times New Roman" w:hAnsi="Times New Roman"/>
        </w:rPr>
        <w:t>Richland County, South Carolina</w:t>
      </w:r>
      <w:r w:rsidRPr="00192002">
        <w:rPr>
          <w:rFonts w:ascii="Times New Roman" w:hAnsi="Times New Roman"/>
        </w:rPr>
        <w:t xml:space="preserve"> hereby encourages its residents, businesses and institutions to use EARTH DAY to celebrate the Earth and commit to building a sustainable and green economy;</w:t>
      </w:r>
    </w:p>
    <w:p w:rsidR="00AA44BA" w:rsidRPr="00192002" w:rsidRDefault="00AA44BA" w:rsidP="00AA44BA">
      <w:pPr>
        <w:rPr>
          <w:rFonts w:ascii="Times New Roman" w:hAnsi="Times New Roman"/>
        </w:rPr>
      </w:pPr>
    </w:p>
    <w:p w:rsidR="00AA44BA" w:rsidRPr="00192002" w:rsidRDefault="00AA44BA" w:rsidP="00AA44BA">
      <w:pPr>
        <w:rPr>
          <w:rFonts w:ascii="Times New Roman" w:hAnsi="Times New Roman"/>
        </w:rPr>
      </w:pPr>
      <w:r w:rsidRPr="000A7F26">
        <w:rPr>
          <w:rFonts w:ascii="Times New Roman" w:hAnsi="Times New Roman"/>
          <w:b/>
        </w:rPr>
        <w:t>NOW THEREFORE IT BE RESOLVED,</w:t>
      </w:r>
      <w:r w:rsidRPr="00192002">
        <w:rPr>
          <w:rFonts w:ascii="Times New Roman" w:hAnsi="Times New Roman"/>
        </w:rPr>
        <w:t xml:space="preserve"> the </w:t>
      </w:r>
      <w:r w:rsidR="00EF7104" w:rsidRPr="00192002">
        <w:rPr>
          <w:rFonts w:ascii="Times New Roman" w:hAnsi="Times New Roman"/>
        </w:rPr>
        <w:t>Richland County, South Carolina</w:t>
      </w:r>
      <w:r w:rsidRPr="00192002">
        <w:rPr>
          <w:rFonts w:ascii="Times New Roman" w:hAnsi="Times New Roman"/>
        </w:rPr>
        <w:t>, hereby pledge</w:t>
      </w:r>
      <w:r w:rsidR="00EF7104" w:rsidRPr="00192002">
        <w:rPr>
          <w:rFonts w:ascii="Times New Roman" w:hAnsi="Times New Roman"/>
        </w:rPr>
        <w:t>s this Earth Day, April 22, 2013</w:t>
      </w:r>
      <w:r w:rsidRPr="00192002">
        <w:rPr>
          <w:rFonts w:ascii="Times New Roman" w:hAnsi="Times New Roman"/>
        </w:rPr>
        <w:t xml:space="preserve">, to support green initiatives in </w:t>
      </w:r>
      <w:r w:rsidR="00EF7104" w:rsidRPr="00192002">
        <w:rPr>
          <w:rFonts w:ascii="Times New Roman" w:hAnsi="Times New Roman"/>
        </w:rPr>
        <w:t>Richland County, South Carolina</w:t>
      </w:r>
      <w:r w:rsidR="00EF7104" w:rsidRPr="00192002">
        <w:rPr>
          <w:rFonts w:ascii="Times New Roman" w:hAnsi="Times New Roman"/>
          <w:i/>
        </w:rPr>
        <w:t xml:space="preserve"> </w:t>
      </w:r>
      <w:r w:rsidRPr="00192002">
        <w:rPr>
          <w:rFonts w:ascii="Times New Roman" w:hAnsi="Times New Roman"/>
        </w:rPr>
        <w:t>and to encourage others to undertake similar actions.</w:t>
      </w:r>
    </w:p>
    <w:p w:rsidR="000A7F26" w:rsidRDefault="000A7F26" w:rsidP="000A7F26">
      <w:pPr>
        <w:rPr>
          <w:rFonts w:ascii="Aldine401 BT" w:hAnsi="Aldine401 BT"/>
          <w:b/>
          <w:bCs/>
        </w:rPr>
      </w:pPr>
    </w:p>
    <w:p w:rsidR="000A7F26" w:rsidRDefault="000A7F26" w:rsidP="000A7F26">
      <w:pPr>
        <w:rPr>
          <w:rFonts w:ascii="Aldine401 BT" w:hAnsi="Aldine401 BT"/>
        </w:rPr>
      </w:pPr>
      <w:r>
        <w:rPr>
          <w:rFonts w:ascii="Aldine401 BT" w:hAnsi="Aldine401 BT"/>
          <w:b/>
          <w:bCs/>
        </w:rPr>
        <w:t xml:space="preserve">ADOPTED </w:t>
      </w:r>
      <w:r>
        <w:rPr>
          <w:rFonts w:ascii="Aldine401 BT" w:hAnsi="Aldine401 BT"/>
        </w:rPr>
        <w:t>this 23</w:t>
      </w:r>
      <w:r>
        <w:rPr>
          <w:rFonts w:ascii="Aldine401 BT" w:hAnsi="Aldine401 BT"/>
          <w:vertAlign w:val="superscript"/>
        </w:rPr>
        <w:t>rd</w:t>
      </w:r>
      <w:r>
        <w:rPr>
          <w:rFonts w:ascii="Aldine401 BT" w:hAnsi="Aldine401 BT"/>
          <w:vertAlign w:val="superscript"/>
        </w:rPr>
        <w:t xml:space="preserve"> </w:t>
      </w:r>
      <w:r>
        <w:rPr>
          <w:rFonts w:ascii="Aldine401 BT" w:hAnsi="Aldine401 BT"/>
        </w:rPr>
        <w:t>day of April, 201</w:t>
      </w:r>
      <w:r>
        <w:rPr>
          <w:rFonts w:ascii="Aldine401 BT" w:hAnsi="Aldine401 BT"/>
        </w:rPr>
        <w:t>3</w:t>
      </w:r>
    </w:p>
    <w:p w:rsidR="000A7F26" w:rsidRDefault="000A7F26" w:rsidP="000A7F26">
      <w:pPr>
        <w:rPr>
          <w:rFonts w:ascii="Aldine401 BT" w:hAnsi="Aldine401 BT"/>
        </w:rPr>
      </w:pPr>
    </w:p>
    <w:p w:rsidR="000A7F26" w:rsidRDefault="000A7F26" w:rsidP="000A7F26">
      <w:pPr>
        <w:rPr>
          <w:rFonts w:ascii="Aldine401 BT" w:hAnsi="Aldine401 BT"/>
        </w:rPr>
      </w:pP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</w:p>
    <w:p w:rsidR="000A7F26" w:rsidRDefault="000A7F26" w:rsidP="000A7F26">
      <w:pPr>
        <w:ind w:left="5040" w:firstLine="720"/>
        <w:rPr>
          <w:rFonts w:ascii="Aldine401 BT" w:hAnsi="Aldine401 BT"/>
        </w:rPr>
      </w:pPr>
      <w:r>
        <w:rPr>
          <w:rFonts w:ascii="Aldine401 BT" w:hAnsi="Aldine401 BT"/>
        </w:rPr>
        <w:t>________________________</w:t>
      </w:r>
    </w:p>
    <w:p w:rsidR="000A7F26" w:rsidRDefault="000A7F26" w:rsidP="000A7F26">
      <w:pPr>
        <w:rPr>
          <w:rFonts w:ascii="Aldine401 BT" w:hAnsi="Aldine401 BT"/>
        </w:rPr>
      </w:pP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>Kelvin Washington</w:t>
      </w:r>
      <w:r>
        <w:rPr>
          <w:rFonts w:ascii="Aldine401 BT" w:hAnsi="Aldine401 BT"/>
        </w:rPr>
        <w:t>, Chairman</w:t>
      </w:r>
    </w:p>
    <w:p w:rsidR="000A7F26" w:rsidRDefault="000A7F26" w:rsidP="000A7F26">
      <w:pPr>
        <w:rPr>
          <w:rFonts w:ascii="Aldine401 BT" w:hAnsi="Aldine401 BT"/>
        </w:rPr>
      </w:pP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</w:r>
      <w:r>
        <w:rPr>
          <w:rFonts w:ascii="Aldine401 BT" w:hAnsi="Aldine401 BT"/>
        </w:rPr>
        <w:tab/>
        <w:t>Richland County Council</w:t>
      </w:r>
    </w:p>
    <w:p w:rsidR="000A7F26" w:rsidRDefault="000A7F26" w:rsidP="000A7F26">
      <w:pPr>
        <w:rPr>
          <w:rFonts w:ascii="Aldine401 BT" w:hAnsi="Aldine401 BT"/>
        </w:rPr>
      </w:pPr>
      <w:r>
        <w:rPr>
          <w:rFonts w:ascii="Aldine401 BT" w:hAnsi="Aldine401 BT"/>
        </w:rPr>
        <w:t>At</w:t>
      </w:r>
      <w:r>
        <w:rPr>
          <w:rFonts w:ascii="Aldine401 BT" w:hAnsi="Aldine401 BT"/>
        </w:rPr>
        <w:t>test this ____ day of April, 2013</w:t>
      </w:r>
    </w:p>
    <w:p w:rsidR="000A7F26" w:rsidRDefault="000A7F26" w:rsidP="000A7F26">
      <w:pPr>
        <w:rPr>
          <w:rFonts w:ascii="Aldine401 BT" w:hAnsi="Aldine401 BT"/>
        </w:rPr>
      </w:pPr>
    </w:p>
    <w:p w:rsidR="000A7F26" w:rsidRDefault="000A7F26" w:rsidP="000A7F26">
      <w:pPr>
        <w:rPr>
          <w:rFonts w:ascii="Aldine401 BT" w:hAnsi="Aldine401 BT"/>
        </w:rPr>
      </w:pPr>
    </w:p>
    <w:p w:rsidR="000A7F26" w:rsidRDefault="000A7F26" w:rsidP="000A7F26">
      <w:pPr>
        <w:rPr>
          <w:rFonts w:ascii="Aldine401 BT" w:hAnsi="Aldine401 BT"/>
        </w:rPr>
      </w:pPr>
      <w:r>
        <w:rPr>
          <w:rFonts w:ascii="Aldine401 BT" w:hAnsi="Aldine401 BT"/>
        </w:rPr>
        <w:t>_____________________________</w:t>
      </w:r>
    </w:p>
    <w:p w:rsidR="000A7F26" w:rsidRDefault="000A7F26" w:rsidP="000A7F26">
      <w:pPr>
        <w:rPr>
          <w:rFonts w:ascii="Aldine401 BT" w:hAnsi="Aldine401 BT"/>
        </w:rPr>
      </w:pPr>
      <w:r>
        <w:rPr>
          <w:rFonts w:ascii="Aldine401 BT" w:hAnsi="Aldine401 BT"/>
        </w:rPr>
        <w:t xml:space="preserve">Michelle </w:t>
      </w:r>
      <w:r>
        <w:rPr>
          <w:rFonts w:ascii="Aldine401 BT" w:hAnsi="Aldine401 BT"/>
        </w:rPr>
        <w:t>Onley</w:t>
      </w:r>
    </w:p>
    <w:p w:rsidR="00540133" w:rsidRPr="000A7F26" w:rsidRDefault="000A7F26">
      <w:pPr>
        <w:rPr>
          <w:rFonts w:ascii="Aldine401 BT" w:hAnsi="Aldine401 BT"/>
        </w:rPr>
      </w:pPr>
      <w:r>
        <w:rPr>
          <w:rFonts w:ascii="Aldine401 BT" w:hAnsi="Aldine401 BT"/>
        </w:rPr>
        <w:t>Clerk of Council</w:t>
      </w:r>
      <w:bookmarkStart w:id="0" w:name="_GoBack"/>
      <w:bookmarkEnd w:id="0"/>
    </w:p>
    <w:sectPr w:rsidR="00540133" w:rsidRPr="000A7F26" w:rsidSect="000A7F26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ine401 BT">
    <w:altName w:val="Times New Roman"/>
    <w:charset w:val="00"/>
    <w:family w:val="roman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BA"/>
    <w:rsid w:val="000A7F26"/>
    <w:rsid w:val="00192002"/>
    <w:rsid w:val="002F2D2D"/>
    <w:rsid w:val="00540133"/>
    <w:rsid w:val="00554AF8"/>
    <w:rsid w:val="00AA44BA"/>
    <w:rsid w:val="00E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4B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BA"/>
    <w:rPr>
      <w:rFonts w:ascii="Tahoma" w:eastAsia="Cambri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0A7F26"/>
    <w:pPr>
      <w:jc w:val="center"/>
    </w:pPr>
    <w:rPr>
      <w:rFonts w:ascii="Times New Roman" w:eastAsia="Times New Roman" w:hAnsi="Times New Roman"/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0A7F26"/>
    <w:rPr>
      <w:rFonts w:ascii="Times New Roman" w:eastAsia="Times New Roman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4B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BA"/>
    <w:rPr>
      <w:rFonts w:ascii="Tahoma" w:eastAsia="Cambri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0A7F26"/>
    <w:pPr>
      <w:jc w:val="center"/>
    </w:pPr>
    <w:rPr>
      <w:rFonts w:ascii="Times New Roman" w:eastAsia="Times New Roman" w:hAnsi="Times New Roman"/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0A7F26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Lange</dc:creator>
  <cp:lastModifiedBy>Anna Lange</cp:lastModifiedBy>
  <cp:revision>4</cp:revision>
  <dcterms:created xsi:type="dcterms:W3CDTF">2013-04-05T19:39:00Z</dcterms:created>
  <dcterms:modified xsi:type="dcterms:W3CDTF">2013-04-08T16:08:00Z</dcterms:modified>
</cp:coreProperties>
</file>